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30356" w14:textId="77777777" w:rsidR="00F4072C" w:rsidRDefault="00F4072C" w:rsidP="00F4072C">
      <w:r>
        <w:t>Na temelju članka 24. Statuta Zavoda za javno zdravstvo Ličko-senjske županije raspisuje se</w:t>
      </w:r>
    </w:p>
    <w:p w14:paraId="22C3EBD6" w14:textId="77777777" w:rsidR="00F4072C" w:rsidRPr="009026F0" w:rsidRDefault="00F4072C" w:rsidP="009026F0">
      <w:pPr>
        <w:jc w:val="center"/>
        <w:rPr>
          <w:b/>
        </w:rPr>
      </w:pPr>
      <w:r w:rsidRPr="001A10FC">
        <w:rPr>
          <w:b/>
        </w:rPr>
        <w:t>J A V N I  N A T J E Č A J</w:t>
      </w:r>
    </w:p>
    <w:p w14:paraId="194CC732" w14:textId="7FDE479C" w:rsidR="00CA53AB" w:rsidRPr="00AE2363" w:rsidRDefault="00F4072C" w:rsidP="00AE2363">
      <w:pPr>
        <w:rPr>
          <w:i/>
        </w:rPr>
      </w:pPr>
      <w:bookmarkStart w:id="0" w:name="_Hlk134431036"/>
      <w:r w:rsidRPr="001A10FC">
        <w:rPr>
          <w:i/>
        </w:rPr>
        <w:t>1. Za prijem u radni odnos na neodređeno vrijeme:</w:t>
      </w:r>
      <w:r w:rsidRPr="001A10FC">
        <w:rPr>
          <w:i/>
        </w:rPr>
        <w:cr/>
      </w:r>
      <w:bookmarkEnd w:id="0"/>
    </w:p>
    <w:p w14:paraId="31828170" w14:textId="6208D554" w:rsidR="00CA53AB" w:rsidRDefault="00CA53AB" w:rsidP="00CA53AB">
      <w:pPr>
        <w:pStyle w:val="Bezproreda"/>
        <w:rPr>
          <w:b/>
        </w:rPr>
      </w:pPr>
      <w:bookmarkStart w:id="1" w:name="_Hlk134429032"/>
      <w:bookmarkStart w:id="2" w:name="_Hlk134429041"/>
      <w:bookmarkStart w:id="3" w:name="_Hlk150763210"/>
      <w:r w:rsidRPr="001A10FC">
        <w:rPr>
          <w:b/>
        </w:rPr>
        <w:t>1.</w:t>
      </w:r>
      <w:r w:rsidR="00AE2363">
        <w:rPr>
          <w:b/>
        </w:rPr>
        <w:t>1</w:t>
      </w:r>
      <w:r w:rsidRPr="001A10FC">
        <w:rPr>
          <w:b/>
        </w:rPr>
        <w:t xml:space="preserve">. </w:t>
      </w:r>
      <w:r w:rsidR="00BF66E9" w:rsidRPr="00BF66E9">
        <w:rPr>
          <w:b/>
        </w:rPr>
        <w:t xml:space="preserve">jedan/jedna </w:t>
      </w:r>
      <w:proofErr w:type="spellStart"/>
      <w:r w:rsidR="00B443FB">
        <w:rPr>
          <w:b/>
        </w:rPr>
        <w:t>dr.med</w:t>
      </w:r>
      <w:proofErr w:type="spellEnd"/>
      <w:r w:rsidR="00B443FB">
        <w:rPr>
          <w:b/>
        </w:rPr>
        <w:t>.</w:t>
      </w:r>
      <w:r w:rsidRPr="001A10FC">
        <w:rPr>
          <w:b/>
        </w:rPr>
        <w:t>, s</w:t>
      </w:r>
      <w:r w:rsidR="00BF66E9">
        <w:rPr>
          <w:b/>
        </w:rPr>
        <w:t>pec.</w:t>
      </w:r>
      <w:r w:rsidRPr="001A10FC">
        <w:rPr>
          <w:b/>
        </w:rPr>
        <w:t xml:space="preserve"> psihijatar– </w:t>
      </w:r>
      <w:r w:rsidR="00B443FB" w:rsidRPr="00B443FB">
        <w:rPr>
          <w:b/>
        </w:rPr>
        <w:t xml:space="preserve">na radno mjesto Doktor medicine specijalist </w:t>
      </w:r>
      <w:r w:rsidR="00AE2363">
        <w:rPr>
          <w:b/>
        </w:rPr>
        <w:t>2</w:t>
      </w:r>
      <w:r w:rsidR="00B443FB" w:rsidRPr="00B443FB">
        <w:rPr>
          <w:b/>
        </w:rPr>
        <w:t xml:space="preserve"> - u djelatnosti</w:t>
      </w:r>
      <w:r w:rsidRPr="001A10FC">
        <w:rPr>
          <w:b/>
        </w:rPr>
        <w:t xml:space="preserve"> prevencije ovisnosti i zaštite mentalnog zdravlja</w:t>
      </w:r>
    </w:p>
    <w:p w14:paraId="1E5005DD" w14:textId="1229A04B" w:rsidR="00DD5EA9" w:rsidRPr="00DD5EA9" w:rsidRDefault="00DD5EA9" w:rsidP="00CA53AB">
      <w:pPr>
        <w:pStyle w:val="Bezproreda"/>
      </w:pPr>
      <w:r w:rsidRPr="00DD5EA9">
        <w:t>-</w:t>
      </w:r>
      <w:r>
        <w:t xml:space="preserve"> </w:t>
      </w:r>
      <w:r w:rsidRPr="00DD5EA9">
        <w:t>1 izvršitelj</w:t>
      </w:r>
    </w:p>
    <w:bookmarkEnd w:id="1"/>
    <w:p w14:paraId="76AC68F8" w14:textId="77777777" w:rsidR="00CA53AB" w:rsidRDefault="00CA53AB" w:rsidP="00CA53AB">
      <w:pPr>
        <w:pStyle w:val="Bezproreda"/>
      </w:pPr>
    </w:p>
    <w:p w14:paraId="4F43F6A4" w14:textId="77777777" w:rsidR="00CA53AB" w:rsidRDefault="00CA53AB" w:rsidP="00CA53AB">
      <w:pPr>
        <w:pStyle w:val="Bezproreda"/>
      </w:pPr>
      <w:bookmarkStart w:id="4" w:name="_Hlk165025112"/>
      <w:r>
        <w:t>Opći uvjeti:</w:t>
      </w:r>
    </w:p>
    <w:p w14:paraId="7D59D7DA" w14:textId="77777777" w:rsidR="001A10FC" w:rsidRDefault="00CA53AB" w:rsidP="00CA53AB">
      <w:pPr>
        <w:pStyle w:val="Bezproreda"/>
        <w:numPr>
          <w:ilvl w:val="0"/>
          <w:numId w:val="9"/>
        </w:numPr>
      </w:pPr>
      <w:r>
        <w:t>stručna sprema - završen preddiplomski i diplomski sveučilišni studij ili integrirani preddiplomski i diplomski studij medicine (s time izjednačena VSS doktor medicine).</w:t>
      </w:r>
    </w:p>
    <w:p w14:paraId="7ABAC412" w14:textId="77777777" w:rsidR="00CA53AB" w:rsidRDefault="00CA53AB" w:rsidP="00CA53AB">
      <w:pPr>
        <w:pStyle w:val="Bezproreda"/>
        <w:numPr>
          <w:ilvl w:val="0"/>
          <w:numId w:val="9"/>
        </w:numPr>
      </w:pPr>
      <w:r>
        <w:t xml:space="preserve">specijalizacija </w:t>
      </w:r>
      <w:r w:rsidR="001A10FC">
        <w:t>iz psihijatrije</w:t>
      </w:r>
    </w:p>
    <w:bookmarkEnd w:id="2"/>
    <w:p w14:paraId="6A00ECBC" w14:textId="77777777" w:rsidR="00CA53AB" w:rsidRDefault="00CA53AB" w:rsidP="00CA53AB">
      <w:pPr>
        <w:pStyle w:val="Bezproreda"/>
      </w:pPr>
    </w:p>
    <w:p w14:paraId="4086CE6D" w14:textId="77777777" w:rsidR="00CA53AB" w:rsidRDefault="00CA53AB" w:rsidP="00CA53AB">
      <w:pPr>
        <w:pStyle w:val="Bezproreda"/>
      </w:pPr>
      <w:bookmarkStart w:id="5" w:name="_Hlk134429611"/>
      <w:r>
        <w:t>Posebni uvjeti:</w:t>
      </w:r>
    </w:p>
    <w:p w14:paraId="0EA9F52E" w14:textId="77777777" w:rsidR="001A10FC" w:rsidRDefault="00CA53AB" w:rsidP="00CA53AB">
      <w:pPr>
        <w:pStyle w:val="Bezproreda"/>
        <w:numPr>
          <w:ilvl w:val="0"/>
          <w:numId w:val="10"/>
        </w:numPr>
      </w:pPr>
      <w:r>
        <w:t>važeće odobrenje za samostalan rad (licenca),</w:t>
      </w:r>
    </w:p>
    <w:p w14:paraId="292FA76D" w14:textId="77777777" w:rsidR="001A10FC" w:rsidRDefault="00CA53AB" w:rsidP="00CA53AB">
      <w:pPr>
        <w:pStyle w:val="Bezproreda"/>
        <w:numPr>
          <w:ilvl w:val="0"/>
          <w:numId w:val="10"/>
        </w:numPr>
      </w:pPr>
      <w:r>
        <w:t>uvjerenje o položenom specijalističkom ispitu</w:t>
      </w:r>
    </w:p>
    <w:p w14:paraId="2436BF8A" w14:textId="77777777" w:rsidR="001A10FC" w:rsidRDefault="00CA53AB" w:rsidP="00CA53AB">
      <w:pPr>
        <w:pStyle w:val="Bezproreda"/>
        <w:numPr>
          <w:ilvl w:val="0"/>
          <w:numId w:val="10"/>
        </w:numPr>
      </w:pPr>
      <w:r>
        <w:t>vozačka dozvola B kategorije</w:t>
      </w:r>
    </w:p>
    <w:p w14:paraId="635EDAC9" w14:textId="7ABCED87" w:rsidR="00CA53AB" w:rsidRDefault="000C5B88" w:rsidP="00CA53AB">
      <w:pPr>
        <w:pStyle w:val="Bezproreda"/>
        <w:numPr>
          <w:ilvl w:val="0"/>
          <w:numId w:val="10"/>
        </w:numPr>
      </w:pPr>
      <w:r w:rsidRPr="000C5B88">
        <w:t>radno iskustvo u struci provedeno u samostalnom obavljanju istih ili sličnih poslova</w:t>
      </w:r>
      <w:r w:rsidR="00CA53AB">
        <w:t>: 1 godina</w:t>
      </w:r>
    </w:p>
    <w:p w14:paraId="48FC4010" w14:textId="77777777" w:rsidR="00CA53AB" w:rsidRDefault="00CA53AB" w:rsidP="00CA53AB">
      <w:pPr>
        <w:pStyle w:val="Bezproreda"/>
      </w:pPr>
      <w:r>
        <w:t>Uz prijavu obavezno priložiti:</w:t>
      </w:r>
    </w:p>
    <w:bookmarkEnd w:id="5"/>
    <w:p w14:paraId="559FAAB4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vlastoručno potpisanu zamolbu,</w:t>
      </w:r>
    </w:p>
    <w:p w14:paraId="6964A2B7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životopis,</w:t>
      </w:r>
    </w:p>
    <w:p w14:paraId="54C332D3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dokaz o hrvatskom državljanstvu  (važeća iskaznica, putovnica, vojna iskaznica ili domovnica) ili elektronički zapis iz knjige državljana-  (</w:t>
      </w:r>
      <w:proofErr w:type="spellStart"/>
      <w:r w:rsidRPr="00837EC0">
        <w:t>preslik</w:t>
      </w:r>
      <w:proofErr w:type="spellEnd"/>
      <w:r w:rsidRPr="00837EC0">
        <w:t>),</w:t>
      </w:r>
    </w:p>
    <w:p w14:paraId="5F81BB84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dokaz o stečenoj stručnoj spremi (</w:t>
      </w:r>
      <w:proofErr w:type="spellStart"/>
      <w:r w:rsidRPr="00837EC0">
        <w:t>preslik</w:t>
      </w:r>
      <w:proofErr w:type="spellEnd"/>
      <w:r w:rsidRPr="00837EC0">
        <w:t xml:space="preserve"> diplome ili svjedodžbe),</w:t>
      </w:r>
    </w:p>
    <w:p w14:paraId="0F03A241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uvjerenje o položenom stručnom ispitu (</w:t>
      </w:r>
      <w:proofErr w:type="spellStart"/>
      <w:r w:rsidRPr="00837EC0">
        <w:t>preslik</w:t>
      </w:r>
      <w:proofErr w:type="spellEnd"/>
      <w:r w:rsidRPr="00837EC0">
        <w:t>),</w:t>
      </w:r>
    </w:p>
    <w:p w14:paraId="19744F4A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uvjerenje o položenom specijalističkom ispitu (</w:t>
      </w:r>
      <w:proofErr w:type="spellStart"/>
      <w:r w:rsidRPr="00837EC0">
        <w:t>preslik</w:t>
      </w:r>
      <w:proofErr w:type="spellEnd"/>
      <w:r w:rsidRPr="00837EC0">
        <w:t>)</w:t>
      </w:r>
    </w:p>
    <w:p w14:paraId="1E127BCA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uvjerenje nadležnog suda da se protiv kandidata ne vodi kazneni postupak ne starije od mjesec dana (</w:t>
      </w:r>
      <w:proofErr w:type="spellStart"/>
      <w:r w:rsidRPr="00837EC0">
        <w:t>preslik</w:t>
      </w:r>
      <w:proofErr w:type="spellEnd"/>
      <w:r w:rsidRPr="00837EC0">
        <w:t>),</w:t>
      </w:r>
    </w:p>
    <w:p w14:paraId="4623A6CF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odobrenje za samostalan rad - licencu (</w:t>
      </w:r>
      <w:proofErr w:type="spellStart"/>
      <w:r w:rsidRPr="00837EC0">
        <w:t>preslik</w:t>
      </w:r>
      <w:proofErr w:type="spellEnd"/>
      <w:r w:rsidRPr="00837EC0">
        <w:t>),</w:t>
      </w:r>
    </w:p>
    <w:p w14:paraId="6DC95642" w14:textId="77777777" w:rsidR="00382112" w:rsidRDefault="00382112" w:rsidP="00382112">
      <w:pPr>
        <w:numPr>
          <w:ilvl w:val="0"/>
          <w:numId w:val="3"/>
        </w:numPr>
        <w:spacing w:after="0" w:line="240" w:lineRule="auto"/>
      </w:pPr>
      <w:r>
        <w:t>dokaz o radnom iskustvu provedenom u samostalnom obavljanju istih ili sličnih poslova</w:t>
      </w:r>
    </w:p>
    <w:p w14:paraId="60C33667" w14:textId="5FFF23C0" w:rsidR="00837EC0" w:rsidRPr="00837EC0" w:rsidRDefault="00382112" w:rsidP="00A350C4">
      <w:pPr>
        <w:spacing w:after="0" w:line="240" w:lineRule="auto"/>
        <w:ind w:left="720"/>
      </w:pPr>
      <w:r w:rsidRPr="00837EC0">
        <w:t xml:space="preserve"> </w:t>
      </w:r>
      <w:r w:rsidR="00837EC0" w:rsidRPr="00837EC0">
        <w:t xml:space="preserve">(elektronički zapis o radnom stažu u matičnoj evidenciji Hrvatskog zavoda za mirovinsko osiguranje i </w:t>
      </w:r>
      <w:proofErr w:type="spellStart"/>
      <w:r w:rsidR="00837EC0" w:rsidRPr="00837EC0">
        <w:t>preslik</w:t>
      </w:r>
      <w:proofErr w:type="spellEnd"/>
      <w:r w:rsidR="00837EC0" w:rsidRPr="00837EC0">
        <w:t xml:space="preserve"> ugovora, rješenja,  uvjerenja ili odgovarajuće potvrde iz koje mora biti razvidna vrsta poslova i razdoblje u kojem ih je osoba obavljala),</w:t>
      </w:r>
    </w:p>
    <w:p w14:paraId="3C0AFA24" w14:textId="77777777" w:rsidR="00837EC0" w:rsidRPr="00837EC0" w:rsidRDefault="00837EC0" w:rsidP="00837EC0">
      <w:pPr>
        <w:numPr>
          <w:ilvl w:val="0"/>
          <w:numId w:val="3"/>
        </w:numPr>
        <w:spacing w:after="0" w:line="240" w:lineRule="auto"/>
      </w:pPr>
      <w:r w:rsidRPr="00837EC0">
        <w:t>vozačka dozvola B kategorije (preslika).</w:t>
      </w:r>
    </w:p>
    <w:p w14:paraId="6964EAEE" w14:textId="77777777" w:rsidR="00CA53AB" w:rsidRDefault="00CA53AB" w:rsidP="00CA53AB">
      <w:pPr>
        <w:pStyle w:val="Bezproreda"/>
      </w:pPr>
      <w:r>
        <w:t>Probni rad šest mjeseci.</w:t>
      </w:r>
    </w:p>
    <w:p w14:paraId="3E1C4037" w14:textId="0D6E21D6" w:rsidR="008E7893" w:rsidRDefault="00BB073A" w:rsidP="006C5C7D">
      <w:pPr>
        <w:pStyle w:val="Bezproreda"/>
      </w:pPr>
      <w:r w:rsidRPr="00BB073A">
        <w:t>Poslodavac nudi mogućnost osiguranja smještaja.</w:t>
      </w:r>
      <w:bookmarkEnd w:id="3"/>
      <w:bookmarkEnd w:id="4"/>
    </w:p>
    <w:p w14:paraId="17FD5E3A" w14:textId="77777777" w:rsidR="008E7893" w:rsidRPr="009E736D" w:rsidRDefault="008E7893" w:rsidP="006C5C7D">
      <w:pPr>
        <w:pStyle w:val="Bezproreda"/>
      </w:pPr>
    </w:p>
    <w:p w14:paraId="7D95AEA2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>Rok za podnošenje prijava s prilozima i dokumentacijom o ispunjavanju uvjeta natječaja  je</w:t>
      </w:r>
      <w:r w:rsidRPr="00DB2DD5">
        <w:rPr>
          <w:rFonts w:ascii="Calibri" w:eastAsia="Calibri" w:hAnsi="Calibri" w:cs="Times New Roman"/>
          <w:b/>
        </w:rPr>
        <w:t xml:space="preserve"> 8 dana </w:t>
      </w:r>
      <w:r w:rsidRPr="00DB2DD5">
        <w:rPr>
          <w:rFonts w:ascii="Calibri" w:eastAsia="Calibri" w:hAnsi="Calibri" w:cs="Times New Roman"/>
        </w:rPr>
        <w:t>od dana objave natječaja/oglasa u Narodnim novinama. Prijave se podnose u zatvorenoj kuverti, preporučeno poštom, na adresu Zavod za javno zdravstvo Ličko-senjske županije, Gospić, Senjskih žrtava 17, s naznakom »Za natječaj pod točkom ___« ili osobno u tajništvo Zavoda, Senjskih žrtava 17, Gospić, II. kat, tajništvo , do kraja uredovnog radnog vremena. U slučaju prijave na više radnih mjesta iste se podnose zasebno.</w:t>
      </w:r>
    </w:p>
    <w:p w14:paraId="72597230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>Nepotpune i nepravovremene prijave neće se razmatrati. Osobe koje podnesu nepotpune ili nepravovremene prijave te osobe čija prijava ne ispunjava formalne uvjete natječaja ne smatraju se kandidatima prijavljenim na natječaj.</w:t>
      </w:r>
    </w:p>
    <w:p w14:paraId="6C7E86A8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>Sukladno članku 13. Zakona o ravnopravnosti spolova (Narodne novine br. 82/08 i 69/17) na natječaj se mogu javiti osobe obaju spolova.</w:t>
      </w:r>
    </w:p>
    <w:p w14:paraId="4D00D889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lastRenderedPageBreak/>
        <w:t>Kandidati koji ostvaruju pravo prednosti pri zapošljavanju prema posebnim propisima dužni su u prijavi na natječaj pozvati se na to pravo i priložiti sve potrebne dokument.</w:t>
      </w:r>
    </w:p>
    <w:p w14:paraId="347FE333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>Kandidat koji se poziva na pravo prednosti pri zapošljavanju prema čl. 102. Zakona o pravima hrvatskih branitelja iz Domovinskog rata i članova njihovih obitelji (Narodne novine br. 121/17, 98/19, 84/21 i 156/23), čl. 48.f. Zakona o zaštiti vojnih i civilnih invalida rata (Narodne novine br. 33/92, 77/92, 27/93, 58/93, 2/94, 76/94, 108/95, 108/96, 82/01, 103/03, 148/13, 98/19) i čl. 9. Zakona o profesionalnoj rehabilitaciji i zapošljavanju osoba s invaliditetom (Narodne novine br. 157/13, 152/14,  39/18, 32/20) dužan je u prijavi za javni natječaj pozvati se na pravo prednosti te ima pravo prednosti u odnosu na ostale kandidate pod jednakim uvjetima.</w:t>
      </w:r>
    </w:p>
    <w:p w14:paraId="293BF6CB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>Kandidati koji se pozivaju na pravo prednosti pri zapošljavanju prema čl. 103. st. 1. Zakona o pravima hrvatskih branitelja iz Domovinskog rata i članova njihovih obitelji (Narodne novine br. 121/17, 98/19, 84/21 i 156/23) dužni su uz prijavu za natječaj, osim dokaza o ispunjavanju traženih uvjeta iz natječaja priložiti sve dokaze svu dokumentaciju propisanu čl. 103.st.1. Zakona o pravima hrvatskih branitelja iz Domovinskog rata i članova njihovih obitelji (Narodne novine br. 121/17, 98/19, 84/21 i 156/23), a koji se mogu naći i na poveznici https://branitelji.gov.hr/UserDocsImages/dokumenti/Nikola/popis%20dokaza%20za%20ostvarivanje%20prava%20prednosti%20pri%20zapo%C5%A1ljavanju-%20ZOHBDR%202021.pdf.</w:t>
      </w:r>
    </w:p>
    <w:p w14:paraId="7C77865C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>Kandidati koji se pozivaju na pravo prednosti pri zapošljavanju prema čl. 9. Zakona o profesionalnoj rehabilitaciji i zapošljavanju osoba s invaliditetom (Narodne novine br. 157/13, 152/14, 39/18 i 32/20) dužni su uz prijavu za natječaj, osim dokaza o ispunjavanju traženih uvjeta iz natječaja priložiti i dokaz o utvrđenom statusu osobe s invaliditetom.</w:t>
      </w:r>
    </w:p>
    <w:p w14:paraId="106A759B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>Kandidati koji se pozivaju na pravo prednosti pri zapošljavanju sukladno članku 48. Zakona o civilnim stradalnicima Domovinskog rata (Narodne novine br. 84/21 i 13/26) dužni su se pozvati na pravo prednosti te uz dokaze o ispunjavanju uvjeta iz natječaja priložiti dokaze iz čl. 49. Zakona o civilnim stradalnicima Domovinskog rata (Narodne novine br. 84/21 i 13/26) a koji se mogu naći na poveznici https://branitelji.gov.hr/UserDocsImagesv/dokumenti/Nikola/popis%20dokaza%20za%20ostvarivanje%20prava%20prednosti%20pri%20zapo%C5%A1ljavanju%20Zakon%20o%20civilnim%20stradalnicima%20iz%20DR.pdf.</w:t>
      </w:r>
    </w:p>
    <w:p w14:paraId="5F2E6A49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 xml:space="preserve">Zavod za javno zdravstvo Ličko-senjske županije zadržava pravo moguće provjere stručnih i radnih sposobnosti kandidata koji ispunjavaju formalne uvjete natječaja, kao i poništenja natječaja. U slučaju provjere stručnih i radnih sposobnosti kandidata, poziv kandidatima za provjeru stručnih i radnih sposobnosti, kao i sve obavijesti o tijeku natječaja i rezultati natječaja bit će objavljeni na web-stranici www.zzjzlsz.hr, te kandidati neće biti pojedinačno pisano obavještavani. </w:t>
      </w:r>
    </w:p>
    <w:p w14:paraId="12B06E74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>Vrijeme održavanja stručnih i radnih sposobnosti bit će objavljeno na web-stranici najmanje pet dana prije provjere.</w:t>
      </w:r>
    </w:p>
    <w:p w14:paraId="158A1C41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>Kandidat koji ne pristupi provjeri stručnih i radnih sposobnosti na temelju poziva objavljenog na web-stranici, smatra se da je povukao prijavu i više se ne smatra kandidatom prijavljenim na natječaj.</w:t>
      </w:r>
    </w:p>
    <w:p w14:paraId="6E6AA15C" w14:textId="77777777" w:rsidR="00DB2DD5" w:rsidRPr="00DB2DD5" w:rsidRDefault="00DB2DD5" w:rsidP="00DB2DD5">
      <w:pPr>
        <w:spacing w:after="0" w:line="256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>Kandidat se može uputiti na liječnički pregled u svrhu utvrđivanja opće zdravstvene i psihofizičke sposobnosti s tim da troškove pregleda snosi Zavod za javno zdravstvo Ličko-senjske županije.</w:t>
      </w:r>
    </w:p>
    <w:p w14:paraId="0BBD25A9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>Zavod dostavljene podatke kandidata obrađuje u skladu s odredbama pozitivnih propisa koji uređuju zaštitu osobnih podataka. Dostavljeni podaci obrađivat će se u svrhu provođenja natječaja radi zasnivanja radnog odnosa i u druge svrhe se neće koristiti.</w:t>
      </w:r>
    </w:p>
    <w:p w14:paraId="725A72C6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 xml:space="preserve">Rezultati natječaja objavit će se na web-stranici  </w:t>
      </w:r>
      <w:hyperlink r:id="rId7" w:history="1">
        <w:r w:rsidRPr="00DB2DD5">
          <w:rPr>
            <w:rFonts w:ascii="Calibri" w:eastAsia="Calibri" w:hAnsi="Calibri" w:cs="Times New Roman"/>
            <w:color w:val="0563C1" w:themeColor="hyperlink"/>
            <w:u w:val="single"/>
          </w:rPr>
          <w:t>https://zzjzlsz.hr/dokumenti/natjecaji/</w:t>
        </w:r>
      </w:hyperlink>
      <w:r w:rsidRPr="00DB2DD5">
        <w:rPr>
          <w:rFonts w:ascii="Calibri" w:eastAsia="Calibri" w:hAnsi="Calibri" w:cs="Times New Roman"/>
        </w:rPr>
        <w:t xml:space="preserve"> u roku od 30 dana od završetka natječaja.</w:t>
      </w:r>
    </w:p>
    <w:p w14:paraId="12F2007B" w14:textId="77777777" w:rsidR="00DB2DD5" w:rsidRPr="00DB2DD5" w:rsidRDefault="00DB2DD5" w:rsidP="00DB2DD5">
      <w:pPr>
        <w:spacing w:after="0" w:line="240" w:lineRule="auto"/>
        <w:rPr>
          <w:rFonts w:ascii="Calibri" w:eastAsia="Calibri" w:hAnsi="Calibri" w:cs="Times New Roman"/>
        </w:rPr>
      </w:pPr>
    </w:p>
    <w:p w14:paraId="69092D8C" w14:textId="77777777" w:rsidR="00DB2DD5" w:rsidRPr="00DB2DD5" w:rsidRDefault="00DB2DD5" w:rsidP="00DB2DD5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>Zavod za javno zdravstvo</w:t>
      </w:r>
    </w:p>
    <w:p w14:paraId="20253CE9" w14:textId="77777777" w:rsidR="00DB2DD5" w:rsidRPr="00DB2DD5" w:rsidRDefault="00DB2DD5" w:rsidP="00DB2DD5">
      <w:pPr>
        <w:spacing w:after="0" w:line="240" w:lineRule="auto"/>
        <w:ind w:left="4956" w:firstLine="708"/>
        <w:rPr>
          <w:rFonts w:ascii="Calibri" w:eastAsia="Calibri" w:hAnsi="Calibri" w:cs="Times New Roman"/>
        </w:rPr>
      </w:pPr>
      <w:r w:rsidRPr="00DB2DD5">
        <w:rPr>
          <w:rFonts w:ascii="Calibri" w:eastAsia="Calibri" w:hAnsi="Calibri" w:cs="Times New Roman"/>
        </w:rPr>
        <w:t xml:space="preserve">   Ličko-senjske županije</w:t>
      </w:r>
    </w:p>
    <w:p w14:paraId="6249663F" w14:textId="260DE1A1" w:rsidR="009026F0" w:rsidRPr="009026F0" w:rsidRDefault="009026F0" w:rsidP="00DB2DD5">
      <w:pPr>
        <w:pStyle w:val="Bezproreda"/>
      </w:pPr>
      <w:bookmarkStart w:id="6" w:name="_GoBack"/>
      <w:bookmarkEnd w:id="6"/>
    </w:p>
    <w:sectPr w:rsidR="009026F0" w:rsidRPr="00902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3E1"/>
    <w:multiLevelType w:val="hybridMultilevel"/>
    <w:tmpl w:val="5A10B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752D4"/>
    <w:multiLevelType w:val="hybridMultilevel"/>
    <w:tmpl w:val="C760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D2427"/>
    <w:multiLevelType w:val="hybridMultilevel"/>
    <w:tmpl w:val="4DC2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93E02"/>
    <w:multiLevelType w:val="hybridMultilevel"/>
    <w:tmpl w:val="36B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E643F"/>
    <w:multiLevelType w:val="hybridMultilevel"/>
    <w:tmpl w:val="25E0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E22A3"/>
    <w:multiLevelType w:val="hybridMultilevel"/>
    <w:tmpl w:val="FD32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A2ED7"/>
    <w:multiLevelType w:val="hybridMultilevel"/>
    <w:tmpl w:val="672C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16B24"/>
    <w:multiLevelType w:val="hybridMultilevel"/>
    <w:tmpl w:val="24F8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02B5C"/>
    <w:multiLevelType w:val="hybridMultilevel"/>
    <w:tmpl w:val="4B9C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11E32"/>
    <w:multiLevelType w:val="hybridMultilevel"/>
    <w:tmpl w:val="4F06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F321F"/>
    <w:multiLevelType w:val="hybridMultilevel"/>
    <w:tmpl w:val="2CC6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4327F"/>
    <w:multiLevelType w:val="hybridMultilevel"/>
    <w:tmpl w:val="FA3A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D307D"/>
    <w:multiLevelType w:val="hybridMultilevel"/>
    <w:tmpl w:val="0F78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055407"/>
    <w:multiLevelType w:val="hybridMultilevel"/>
    <w:tmpl w:val="919E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63E73"/>
    <w:multiLevelType w:val="hybridMultilevel"/>
    <w:tmpl w:val="0E48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67C3E"/>
    <w:multiLevelType w:val="hybridMultilevel"/>
    <w:tmpl w:val="7A14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2"/>
  </w:num>
  <w:num w:numId="6">
    <w:abstractNumId w:val="4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3"/>
  </w:num>
  <w:num w:numId="12">
    <w:abstractNumId w:val="12"/>
  </w:num>
  <w:num w:numId="13">
    <w:abstractNumId w:val="8"/>
  </w:num>
  <w:num w:numId="14">
    <w:abstractNumId w:val="6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2C"/>
    <w:rsid w:val="00035C71"/>
    <w:rsid w:val="000C5B88"/>
    <w:rsid w:val="001022CB"/>
    <w:rsid w:val="001A10FC"/>
    <w:rsid w:val="001A557B"/>
    <w:rsid w:val="001B0739"/>
    <w:rsid w:val="001C1975"/>
    <w:rsid w:val="00210E28"/>
    <w:rsid w:val="00382112"/>
    <w:rsid w:val="003D5912"/>
    <w:rsid w:val="004F6D25"/>
    <w:rsid w:val="005A3281"/>
    <w:rsid w:val="0060079A"/>
    <w:rsid w:val="006717CB"/>
    <w:rsid w:val="006C5C7D"/>
    <w:rsid w:val="006F517A"/>
    <w:rsid w:val="007076B2"/>
    <w:rsid w:val="00775750"/>
    <w:rsid w:val="007D1805"/>
    <w:rsid w:val="007F3FAD"/>
    <w:rsid w:val="00837EC0"/>
    <w:rsid w:val="00841305"/>
    <w:rsid w:val="00843E17"/>
    <w:rsid w:val="008E7893"/>
    <w:rsid w:val="009026F0"/>
    <w:rsid w:val="00986158"/>
    <w:rsid w:val="009E1553"/>
    <w:rsid w:val="009E736D"/>
    <w:rsid w:val="00A26AF8"/>
    <w:rsid w:val="00A350C4"/>
    <w:rsid w:val="00A46F98"/>
    <w:rsid w:val="00AE2363"/>
    <w:rsid w:val="00B170FA"/>
    <w:rsid w:val="00B443FB"/>
    <w:rsid w:val="00B94E30"/>
    <w:rsid w:val="00BB073A"/>
    <w:rsid w:val="00BD7780"/>
    <w:rsid w:val="00BF66E9"/>
    <w:rsid w:val="00C56F63"/>
    <w:rsid w:val="00CA53AB"/>
    <w:rsid w:val="00CE53FA"/>
    <w:rsid w:val="00CE6625"/>
    <w:rsid w:val="00D75A2C"/>
    <w:rsid w:val="00DB2DD5"/>
    <w:rsid w:val="00DD5EA9"/>
    <w:rsid w:val="00E26148"/>
    <w:rsid w:val="00E34843"/>
    <w:rsid w:val="00E42188"/>
    <w:rsid w:val="00E84125"/>
    <w:rsid w:val="00F4072C"/>
    <w:rsid w:val="00F9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6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E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72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10F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26F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026F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73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170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70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70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70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70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E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72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10F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26F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026F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073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B170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70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70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70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7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zjzlsz.hr/dokumenti/natjecaj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96C8-F634-4420-B22D-D93D0529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 OO1</dc:creator>
  <cp:keywords/>
  <dc:description/>
  <cp:lastModifiedBy>Korisnik</cp:lastModifiedBy>
  <cp:revision>10</cp:revision>
  <cp:lastPrinted>2024-03-21T11:45:00Z</cp:lastPrinted>
  <dcterms:created xsi:type="dcterms:W3CDTF">2024-03-11T12:28:00Z</dcterms:created>
  <dcterms:modified xsi:type="dcterms:W3CDTF">2026-06-17T06:42:00Z</dcterms:modified>
</cp:coreProperties>
</file>